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6DD" w:rsidRPr="002F66DD" w:rsidRDefault="002F66DD" w:rsidP="002F66DD">
      <w:pPr>
        <w:shd w:val="clear" w:color="auto" w:fill="FFFFFF"/>
        <w:spacing w:after="100" w:afterAutospacing="1" w:line="600" w:lineRule="atLeast"/>
        <w:outlineLvl w:val="0"/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</w:pPr>
      <w:r w:rsidRPr="002F66DD"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  <w:t>О необходимости своевременной оплаты коммунальной услуги по ТКО</w:t>
      </w:r>
    </w:p>
    <w:p w:rsidR="002F66DD" w:rsidRDefault="002F66DD" w:rsidP="002F66DD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2F66DD">
        <w:rPr>
          <w:rFonts w:ascii="Montserrat" w:eastAsia="Times New Roman" w:hAnsi="Montserrat" w:cs="Times New Roman"/>
          <w:noProof/>
          <w:color w:val="273350"/>
          <w:sz w:val="24"/>
          <w:szCs w:val="24"/>
          <w:lang w:eastAsia="ru-RU"/>
        </w:rPr>
        <w:drawing>
          <wp:inline distT="0" distB="0" distL="0" distR="0">
            <wp:extent cx="4263390" cy="2839085"/>
            <wp:effectExtent l="0" t="0" r="3810" b="0"/>
            <wp:docPr id="1" name="Рисунок 1" descr="О необходимости своевременной оплаты коммунальной услуги по ТК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 необходимости своевременной оплаты коммунальной услуги по ТКО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390" cy="283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F66DD" w:rsidRPr="002F66DD" w:rsidRDefault="002F66DD" w:rsidP="002F66DD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</w:p>
    <w:p w:rsidR="002F66DD" w:rsidRDefault="002F66DD" w:rsidP="002F66DD">
      <w:pPr>
        <w:shd w:val="clear" w:color="auto" w:fill="FFFFFF"/>
        <w:spacing w:after="0" w:line="240" w:lineRule="auto"/>
        <w:ind w:firstLine="709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2F66DD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Недополученные средства, вызванные задержкой оплаты населением, сказываются на качестве предоставляемой коммунальной услуги. Несвоевременное внесение платы за коммунальную услугу по ТКО не только нарушает нормальный режим работы организаций, но и может иметь для жителей — должников негативные последствия.</w:t>
      </w:r>
    </w:p>
    <w:p w:rsidR="002F66DD" w:rsidRDefault="002F66DD" w:rsidP="002F66DD">
      <w:pPr>
        <w:shd w:val="clear" w:color="auto" w:fill="FFFFFF"/>
        <w:spacing w:after="0" w:line="240" w:lineRule="auto"/>
        <w:ind w:firstLine="709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2F66DD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Большинство граждан исправно платят за коммунальную услугу по ТКО. Однако есть немало и тех, кто по разным причинам становиться должником. На сегодняшний день уделяется большое внимание урегулированию вопросов, связанных с задолженностью граждан за жилищно-коммунальные услуги, в том числе в судебном порядке. Организациями коммунального комплекса постоянно ведется </w:t>
      </w:r>
      <w:proofErr w:type="spellStart"/>
      <w:r w:rsidRPr="002F66DD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претензионно</w:t>
      </w:r>
      <w:proofErr w:type="spellEnd"/>
      <w:r w:rsidRPr="002F66DD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-исковая работа по взысканию задолженности. Если ранее судебные меры применялись только в отношении злостных неплательщиков, то в настоящее время исковые требования в суд возможны даже при сравнительно небольшой сумме задолженности.</w:t>
      </w:r>
    </w:p>
    <w:p w:rsidR="002F66DD" w:rsidRDefault="002F66DD" w:rsidP="002F66DD">
      <w:pPr>
        <w:shd w:val="clear" w:color="auto" w:fill="FFFFFF"/>
        <w:spacing w:after="0" w:line="240" w:lineRule="auto"/>
        <w:ind w:firstLine="709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2F66DD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Просим обратить внимание на задолженность. При появлении в Вашем почтовом ящике напоминания о долгах необходимо незамедлительно выяснить причину задолженности и способы ее погашения. В таком случае Вы можете оградить себя и своих близких от ответственности за неуплату в судебном порядке.</w:t>
      </w:r>
    </w:p>
    <w:p w:rsidR="002F66DD" w:rsidRDefault="002F66DD" w:rsidP="002F66DD">
      <w:pPr>
        <w:shd w:val="clear" w:color="auto" w:fill="FFFFFF"/>
        <w:spacing w:after="0" w:line="240" w:lineRule="auto"/>
        <w:ind w:firstLine="709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2F66DD">
        <w:rPr>
          <w:rFonts w:ascii="Montserrat" w:eastAsia="Times New Roman" w:hAnsi="Montserrat" w:cs="Times New Roman"/>
          <w:bCs/>
          <w:color w:val="273350"/>
          <w:sz w:val="24"/>
          <w:szCs w:val="24"/>
          <w:lang w:eastAsia="ru-RU"/>
        </w:rPr>
        <w:t>Оплачивайте ЖКУ с помощью онлайн-сервисов.</w:t>
      </w:r>
      <w:r w:rsidRPr="002F66DD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Сегодня практически любые операции со своими финансами можно совершить в режиме онлайн – в мобильном приложении на телефоне, либо в </w:t>
      </w:r>
      <w:proofErr w:type="spellStart"/>
      <w:r w:rsidRPr="002F66DD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web</w:t>
      </w:r>
      <w:proofErr w:type="spellEnd"/>
      <w:r w:rsidRPr="002F66DD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-версии с компьютера, ноутбука и планшета. Это не только наиболее быстрый и удобный, но и самый безопасный способ оплачивать коммунальные услуги, поэтому нет никакой необходимости посещать офисы Банков для оплаты коммунальных услуг, тем более что это не только проще, но и выгоднее сделать онлайн.</w:t>
      </w:r>
    </w:p>
    <w:p w:rsidR="002F66DD" w:rsidRPr="002F66DD" w:rsidRDefault="002F66DD" w:rsidP="002F66DD">
      <w:pPr>
        <w:shd w:val="clear" w:color="auto" w:fill="FFFFFF"/>
        <w:spacing w:after="0" w:line="240" w:lineRule="auto"/>
        <w:ind w:firstLine="709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2F66DD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Если на квитанции есть QR-код, его можно отсканировать камерой смартфона в мобильном приложении. Все реквизиты для оплаты заполняются автоматически – остается только подтвердить оплату или же считать штрих-код с квитанции для оплаты в один шаг.</w:t>
      </w:r>
      <w:r w:rsidRPr="002F66DD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</w:r>
      <w:r w:rsidRPr="002F66DD"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  <w:t>Оплачивайте коммунальную услугу по ТКО своевременно!</w:t>
      </w:r>
    </w:p>
    <w:p w:rsidR="00F04BFE" w:rsidRDefault="00F04BFE"/>
    <w:sectPr w:rsidR="00F04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46"/>
    <w:rsid w:val="002F66DD"/>
    <w:rsid w:val="007E2046"/>
    <w:rsid w:val="00F0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C1224"/>
  <w15:chartTrackingRefBased/>
  <w15:docId w15:val="{4E4E0137-E07C-44FB-92B6-C64FB65F8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66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66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F66DD"/>
    <w:rPr>
      <w:color w:val="0000FF"/>
      <w:u w:val="single"/>
    </w:rPr>
  </w:style>
  <w:style w:type="character" w:customStyle="1" w:styleId="gw-current-newsdate">
    <w:name w:val="gw-current-news__date"/>
    <w:basedOn w:val="a0"/>
    <w:rsid w:val="002F66DD"/>
  </w:style>
  <w:style w:type="paragraph" w:styleId="a4">
    <w:name w:val="Normal (Web)"/>
    <w:basedOn w:val="a"/>
    <w:uiPriority w:val="99"/>
    <w:semiHidden/>
    <w:unhideWhenUsed/>
    <w:rsid w:val="002F6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F66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7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99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34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59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1105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15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08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4D6DC"/>
                                <w:right w:val="none" w:sz="0" w:space="0" w:color="auto"/>
                              </w:divBdr>
                              <w:divsChild>
                                <w:div w:id="186143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953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118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793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45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305</Words>
  <Characters>1744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 Куракина</dc:creator>
  <cp:keywords/>
  <dc:description/>
  <cp:lastModifiedBy>Ольга Викторовна Куракина</cp:lastModifiedBy>
  <cp:revision>3</cp:revision>
  <dcterms:created xsi:type="dcterms:W3CDTF">2026-04-06T11:13:00Z</dcterms:created>
  <dcterms:modified xsi:type="dcterms:W3CDTF">2026-04-06T11:19:00Z</dcterms:modified>
</cp:coreProperties>
</file>